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739A" w:rsidRPr="00B608AD" w:rsidRDefault="00E3739A" w:rsidP="00E3739A">
      <w:pPr>
        <w:spacing w:line="360" w:lineRule="auto"/>
        <w:rPr>
          <w:rFonts w:ascii="Candara" w:hAnsi="Candara" w:cs="Times New Roman"/>
          <w:b/>
          <w:sz w:val="24"/>
          <w:szCs w:val="24"/>
          <w:u w:val="single"/>
          <w:lang w:val="tr-TR"/>
        </w:rPr>
      </w:pPr>
    </w:p>
    <w:p w:rsidR="00E3739A" w:rsidRPr="00B608AD" w:rsidRDefault="00E3739A" w:rsidP="00E3739A">
      <w:pPr>
        <w:spacing w:line="360" w:lineRule="auto"/>
        <w:rPr>
          <w:rFonts w:ascii="Candara" w:hAnsi="Candara" w:cs="Times New Roman"/>
          <w:b/>
          <w:sz w:val="24"/>
          <w:szCs w:val="24"/>
          <w:u w:val="single"/>
          <w:lang w:val="tr-TR"/>
        </w:rPr>
      </w:pPr>
    </w:p>
    <w:tbl>
      <w:tblPr>
        <w:tblW w:w="100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466"/>
      </w:tblGrid>
      <w:tr w:rsidR="00C70B59" w:rsidRPr="00FC4608" w:rsidTr="008428FF">
        <w:trPr>
          <w:trHeight w:val="227"/>
        </w:trPr>
        <w:tc>
          <w:tcPr>
            <w:tcW w:w="10028" w:type="dxa"/>
            <w:gridSpan w:val="2"/>
            <w:shd w:val="clear" w:color="auto" w:fill="FFFFFF"/>
          </w:tcPr>
          <w:p w:rsidR="00C70B59" w:rsidRPr="00FC4608" w:rsidRDefault="00C70B59" w:rsidP="00D23BF8">
            <w:pPr>
              <w:pStyle w:val="AralkYok"/>
              <w:rPr>
                <w:rFonts w:ascii="Times New Roman" w:hAnsi="Times New Roman" w:cs="Times New Roman"/>
                <w:b/>
                <w:sz w:val="28"/>
              </w:rPr>
            </w:pPr>
            <w:r w:rsidRPr="00FC4608">
              <w:rPr>
                <w:rFonts w:ascii="Times New Roman" w:hAnsi="Times New Roman" w:cs="Times New Roman"/>
                <w:b/>
                <w:sz w:val="28"/>
                <w:u w:val="single"/>
              </w:rPr>
              <w:t>PROFORMALARDA</w:t>
            </w:r>
            <w:r w:rsidRPr="00FC4608">
              <w:rPr>
                <w:rFonts w:ascii="Times New Roman" w:hAnsi="Times New Roman" w:cs="Times New Roman"/>
                <w:b/>
                <w:sz w:val="28"/>
              </w:rPr>
              <w:t xml:space="preserve"> BULUNMASI GEREKEN HUSUSLAR:</w:t>
            </w:r>
          </w:p>
          <w:p w:rsidR="00C70B59" w:rsidRPr="00FC4608" w:rsidRDefault="00C70B59" w:rsidP="009A461D">
            <w:pPr>
              <w:pStyle w:val="AralkYok"/>
              <w:rPr>
                <w:rFonts w:ascii="Times New Roman" w:hAnsi="Times New Roman" w:cs="Times New Roman"/>
                <w:sz w:val="28"/>
              </w:rPr>
            </w:pPr>
            <w:r w:rsidRPr="00FC4608">
              <w:rPr>
                <w:rFonts w:ascii="Times New Roman" w:hAnsi="Times New Roman" w:cs="Times New Roman"/>
                <w:sz w:val="28"/>
              </w:rPr>
              <w:t xml:space="preserve">Proje kapsamındaki alımların </w:t>
            </w:r>
            <w:r w:rsidR="009A461D">
              <w:rPr>
                <w:rFonts w:ascii="Times New Roman" w:hAnsi="Times New Roman" w:cs="Times New Roman"/>
                <w:sz w:val="28"/>
              </w:rPr>
              <w:t>T</w:t>
            </w:r>
            <w:r w:rsidRPr="00FC4608">
              <w:rPr>
                <w:rFonts w:ascii="Times New Roman" w:hAnsi="Times New Roman" w:cs="Times New Roman"/>
                <w:sz w:val="28"/>
              </w:rPr>
              <w:t xml:space="preserve">eknik </w:t>
            </w:r>
            <w:r w:rsidR="009A461D">
              <w:rPr>
                <w:rFonts w:ascii="Times New Roman" w:hAnsi="Times New Roman" w:cs="Times New Roman"/>
                <w:sz w:val="28"/>
              </w:rPr>
              <w:t>Ş</w:t>
            </w:r>
            <w:bookmarkStart w:id="0" w:name="_GoBack"/>
            <w:bookmarkEnd w:id="0"/>
            <w:r w:rsidRPr="00FC4608">
              <w:rPr>
                <w:rFonts w:ascii="Times New Roman" w:hAnsi="Times New Roman" w:cs="Times New Roman"/>
                <w:sz w:val="28"/>
              </w:rPr>
              <w:t xml:space="preserve">artnameye göre yapılması gerektiğinden, başvuru ile sunulacak PROFORMA FATURALARIN hazırlanması aşamasında aşağıdaki formata dikkat edilmesi büyük önem taşımaktadır. </w:t>
            </w:r>
          </w:p>
        </w:tc>
      </w:tr>
      <w:tr w:rsidR="00AF3224" w:rsidRPr="00FC4608" w:rsidTr="008428FF">
        <w:trPr>
          <w:trHeight w:val="567"/>
        </w:trPr>
        <w:tc>
          <w:tcPr>
            <w:tcW w:w="562" w:type="dxa"/>
            <w:shd w:val="clear" w:color="auto" w:fill="FFFFFF"/>
            <w:vAlign w:val="center"/>
          </w:tcPr>
          <w:p w:rsidR="00AF3224" w:rsidRPr="00FC4608" w:rsidRDefault="008E6EB9" w:rsidP="00AF3224">
            <w:pPr>
              <w:pStyle w:val="AralkYok"/>
              <w:spacing w:before="0"/>
              <w:jc w:val="center"/>
              <w:rPr>
                <w:rFonts w:ascii="Times New Roman" w:hAnsi="Times New Roman" w:cs="Times New Roman"/>
                <w:sz w:val="28"/>
              </w:rPr>
            </w:pPr>
            <w:r>
              <w:rPr>
                <w:rFonts w:ascii="Times New Roman" w:hAnsi="Times New Roman" w:cs="Times New Roman"/>
                <w:sz w:val="28"/>
              </w:rPr>
              <w:t>1</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 </w:t>
            </w:r>
            <w:r w:rsidRPr="00652B11">
              <w:rPr>
                <w:rFonts w:ascii="Times New Roman" w:hAnsi="Times New Roman" w:cs="Times New Roman"/>
                <w:b/>
                <w:snapToGrid w:val="0"/>
                <w:sz w:val="26"/>
                <w:szCs w:val="26"/>
              </w:rPr>
              <w:t xml:space="preserve">KDV dâhil </w:t>
            </w:r>
            <w:r w:rsidRPr="00FC4608">
              <w:rPr>
                <w:rFonts w:ascii="Times New Roman" w:hAnsi="Times New Roman" w:cs="Times New Roman"/>
                <w:snapToGrid w:val="0"/>
                <w:sz w:val="26"/>
                <w:szCs w:val="26"/>
              </w:rPr>
              <w:t xml:space="preserve">sunulmalıdır. </w:t>
            </w:r>
          </w:p>
        </w:tc>
      </w:tr>
      <w:tr w:rsidR="00AF3224" w:rsidRPr="00FC4608" w:rsidTr="008428FF">
        <w:trPr>
          <w:trHeight w:val="567"/>
        </w:trPr>
        <w:tc>
          <w:tcPr>
            <w:tcW w:w="562" w:type="dxa"/>
            <w:shd w:val="clear" w:color="auto" w:fill="FFFFFF"/>
            <w:vAlign w:val="center"/>
          </w:tcPr>
          <w:p w:rsidR="00AF3224" w:rsidRPr="00FC4608" w:rsidRDefault="008E6EB9" w:rsidP="00AF3224">
            <w:pPr>
              <w:pStyle w:val="AralkYok"/>
              <w:spacing w:before="0"/>
              <w:jc w:val="center"/>
              <w:rPr>
                <w:rFonts w:ascii="Times New Roman" w:hAnsi="Times New Roman" w:cs="Times New Roman"/>
                <w:sz w:val="28"/>
              </w:rPr>
            </w:pPr>
            <w:r>
              <w:rPr>
                <w:rFonts w:ascii="Times New Roman" w:hAnsi="Times New Roman" w:cs="Times New Roman"/>
                <w:sz w:val="28"/>
              </w:rPr>
              <w:t>2</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F3224" w:rsidRPr="00FC4608" w:rsidTr="008428FF">
        <w:trPr>
          <w:trHeight w:val="567"/>
        </w:trPr>
        <w:tc>
          <w:tcPr>
            <w:tcW w:w="562" w:type="dxa"/>
            <w:shd w:val="clear" w:color="auto" w:fill="FFFFFF"/>
            <w:vAlign w:val="center"/>
          </w:tcPr>
          <w:p w:rsidR="00AF3224" w:rsidRPr="00FC4608" w:rsidRDefault="008E6EB9" w:rsidP="00AF3224">
            <w:pPr>
              <w:pStyle w:val="AralkYok"/>
              <w:spacing w:before="0"/>
              <w:jc w:val="center"/>
              <w:rPr>
                <w:rFonts w:ascii="Times New Roman" w:hAnsi="Times New Roman" w:cs="Times New Roman"/>
                <w:sz w:val="28"/>
              </w:rPr>
            </w:pPr>
            <w:r>
              <w:rPr>
                <w:rFonts w:ascii="Times New Roman" w:hAnsi="Times New Roman" w:cs="Times New Roman"/>
                <w:sz w:val="28"/>
              </w:rPr>
              <w:t>3</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 Faturalarda proje bütçesi ve teknik şartname</w:t>
            </w:r>
            <w:r>
              <w:rPr>
                <w:rFonts w:ascii="Times New Roman" w:hAnsi="Times New Roman" w:cs="Times New Roman"/>
                <w:snapToGrid w:val="0"/>
                <w:sz w:val="26"/>
                <w:szCs w:val="26"/>
              </w:rPr>
              <w:t xml:space="preserve">de </w:t>
            </w:r>
            <w:r w:rsidRPr="00FC4608">
              <w:rPr>
                <w:rFonts w:ascii="Times New Roman" w:hAnsi="Times New Roman" w:cs="Times New Roman"/>
                <w:snapToGrid w:val="0"/>
                <w:sz w:val="26"/>
                <w:szCs w:val="26"/>
              </w:rPr>
              <w:t>malzeme</w:t>
            </w:r>
            <w:r>
              <w:rPr>
                <w:rFonts w:ascii="Times New Roman" w:hAnsi="Times New Roman" w:cs="Times New Roman"/>
                <w:snapToGrid w:val="0"/>
                <w:sz w:val="26"/>
                <w:szCs w:val="26"/>
              </w:rPr>
              <w:t>/</w:t>
            </w:r>
            <w:proofErr w:type="gramStart"/>
            <w:r>
              <w:rPr>
                <w:rFonts w:ascii="Times New Roman" w:hAnsi="Times New Roman" w:cs="Times New Roman"/>
                <w:snapToGrid w:val="0"/>
                <w:sz w:val="26"/>
                <w:szCs w:val="26"/>
              </w:rPr>
              <w:t>ekipman</w:t>
            </w:r>
            <w:proofErr w:type="gramEnd"/>
            <w:r w:rsidRPr="00FC4608">
              <w:rPr>
                <w:rFonts w:ascii="Times New Roman" w:hAnsi="Times New Roman" w:cs="Times New Roman"/>
                <w:snapToGrid w:val="0"/>
                <w:sz w:val="26"/>
                <w:szCs w:val="26"/>
              </w:rPr>
              <w:t xml:space="preserve"> yer </w:t>
            </w:r>
            <w:r>
              <w:rPr>
                <w:rFonts w:ascii="Times New Roman" w:hAnsi="Times New Roman" w:cs="Times New Roman"/>
                <w:snapToGrid w:val="0"/>
                <w:sz w:val="26"/>
                <w:szCs w:val="26"/>
              </w:rPr>
              <w:t xml:space="preserve">alamaz ve </w:t>
            </w:r>
            <w:r w:rsidRPr="00FC4608">
              <w:rPr>
                <w:rFonts w:ascii="Times New Roman" w:hAnsi="Times New Roman" w:cs="Times New Roman"/>
                <w:snapToGrid w:val="0"/>
                <w:sz w:val="26"/>
                <w:szCs w:val="26"/>
              </w:rPr>
              <w:t xml:space="preserve">yazılan </w:t>
            </w:r>
            <w:r>
              <w:rPr>
                <w:rFonts w:ascii="Times New Roman" w:hAnsi="Times New Roman" w:cs="Times New Roman"/>
                <w:snapToGrid w:val="0"/>
                <w:sz w:val="26"/>
                <w:szCs w:val="26"/>
              </w:rPr>
              <w:t>bu tür ürünler</w:t>
            </w:r>
            <w:r w:rsidRPr="00FC4608">
              <w:rPr>
                <w:rFonts w:ascii="Times New Roman" w:hAnsi="Times New Roman" w:cs="Times New Roman"/>
                <w:snapToGrid w:val="0"/>
                <w:sz w:val="26"/>
                <w:szCs w:val="26"/>
              </w:rPr>
              <w:t xml:space="preserve"> proje bütçesinden karşılanmayacaktır.</w:t>
            </w:r>
          </w:p>
        </w:tc>
      </w:tr>
      <w:tr w:rsidR="00AF3224" w:rsidRPr="00FC4608" w:rsidTr="008428FF">
        <w:trPr>
          <w:trHeight w:val="567"/>
        </w:trPr>
        <w:tc>
          <w:tcPr>
            <w:tcW w:w="562" w:type="dxa"/>
            <w:shd w:val="clear" w:color="auto" w:fill="FFFFFF"/>
            <w:vAlign w:val="center"/>
          </w:tcPr>
          <w:p w:rsidR="00AF3224" w:rsidRPr="00FC4608" w:rsidRDefault="008E6EB9" w:rsidP="00AF3224">
            <w:pPr>
              <w:pStyle w:val="AralkYok"/>
              <w:spacing w:before="0"/>
              <w:jc w:val="center"/>
              <w:rPr>
                <w:rFonts w:ascii="Times New Roman" w:hAnsi="Times New Roman" w:cs="Times New Roman"/>
                <w:sz w:val="28"/>
              </w:rPr>
            </w:pPr>
            <w:r>
              <w:rPr>
                <w:rFonts w:ascii="Times New Roman" w:hAnsi="Times New Roman" w:cs="Times New Roman"/>
                <w:sz w:val="28"/>
              </w:rPr>
              <w:t>4</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AF3224" w:rsidRPr="00FC4608" w:rsidTr="008428FF">
        <w:tblPrEx>
          <w:shd w:val="clear" w:color="auto" w:fill="auto"/>
        </w:tblPrEx>
        <w:trPr>
          <w:trHeight w:val="567"/>
        </w:trPr>
        <w:tc>
          <w:tcPr>
            <w:tcW w:w="562" w:type="dxa"/>
            <w:vAlign w:val="center"/>
          </w:tcPr>
          <w:p w:rsidR="00AF3224" w:rsidRPr="00FC4608" w:rsidRDefault="008E6EB9" w:rsidP="00AF3224">
            <w:pPr>
              <w:pStyle w:val="AralkYok"/>
              <w:spacing w:before="0"/>
              <w:jc w:val="center"/>
              <w:rPr>
                <w:rFonts w:ascii="Times New Roman" w:hAnsi="Times New Roman" w:cs="Times New Roman"/>
                <w:sz w:val="28"/>
              </w:rPr>
            </w:pPr>
            <w:r>
              <w:rPr>
                <w:rFonts w:ascii="Times New Roman" w:hAnsi="Times New Roman" w:cs="Times New Roman"/>
                <w:sz w:val="28"/>
              </w:rPr>
              <w:t>5</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Proforma Faturalar, imzalı ve kaşeli olmalıdır.</w:t>
            </w:r>
          </w:p>
        </w:tc>
      </w:tr>
      <w:tr w:rsidR="00AF3224" w:rsidRPr="00FC4608" w:rsidTr="008428FF">
        <w:tblPrEx>
          <w:shd w:val="clear" w:color="auto" w:fill="auto"/>
        </w:tblPrEx>
        <w:trPr>
          <w:trHeight w:val="567"/>
        </w:trPr>
        <w:tc>
          <w:tcPr>
            <w:tcW w:w="562" w:type="dxa"/>
            <w:tcBorders>
              <w:top w:val="single" w:sz="4" w:space="0" w:color="auto"/>
              <w:left w:val="single" w:sz="4" w:space="0" w:color="auto"/>
              <w:bottom w:val="single" w:sz="4" w:space="0" w:color="auto"/>
              <w:right w:val="single" w:sz="4" w:space="0" w:color="auto"/>
            </w:tcBorders>
            <w:vAlign w:val="center"/>
          </w:tcPr>
          <w:p w:rsidR="00AF3224" w:rsidRPr="00FC4608" w:rsidRDefault="008E6EB9" w:rsidP="00AF3224">
            <w:pPr>
              <w:pStyle w:val="AralkYok"/>
              <w:spacing w:before="0"/>
              <w:jc w:val="center"/>
              <w:rPr>
                <w:rFonts w:ascii="Times New Roman" w:hAnsi="Times New Roman" w:cs="Times New Roman"/>
                <w:sz w:val="28"/>
              </w:rPr>
            </w:pPr>
            <w:r>
              <w:rPr>
                <w:rFonts w:ascii="Times New Roman" w:hAnsi="Times New Roman" w:cs="Times New Roman"/>
                <w:sz w:val="28"/>
              </w:rPr>
              <w:t>6</w:t>
            </w:r>
          </w:p>
        </w:tc>
        <w:tc>
          <w:tcPr>
            <w:tcW w:w="9466"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 Fatura veren firma; Teknik Şartnameyi de fatura eki yaparak imzalamalı ve kaşelemelidir. </w:t>
            </w:r>
          </w:p>
        </w:tc>
      </w:tr>
      <w:tr w:rsidR="00AF3224" w:rsidRPr="00FC4608" w:rsidTr="008428FF">
        <w:tblPrEx>
          <w:shd w:val="clear" w:color="auto" w:fill="auto"/>
        </w:tblPrEx>
        <w:trPr>
          <w:trHeight w:val="567"/>
        </w:trPr>
        <w:tc>
          <w:tcPr>
            <w:tcW w:w="562" w:type="dxa"/>
            <w:tcBorders>
              <w:top w:val="single" w:sz="4" w:space="0" w:color="auto"/>
            </w:tcBorders>
            <w:vAlign w:val="center"/>
          </w:tcPr>
          <w:p w:rsidR="00AF3224" w:rsidRPr="00FC4608" w:rsidRDefault="008E6EB9" w:rsidP="00AF3224">
            <w:pPr>
              <w:pStyle w:val="AralkYok"/>
              <w:spacing w:before="0"/>
              <w:jc w:val="center"/>
              <w:rPr>
                <w:rFonts w:ascii="Times New Roman" w:hAnsi="Times New Roman" w:cs="Times New Roman"/>
                <w:sz w:val="28"/>
              </w:rPr>
            </w:pPr>
            <w:r>
              <w:rPr>
                <w:rFonts w:ascii="Times New Roman" w:hAnsi="Times New Roman" w:cs="Times New Roman"/>
                <w:sz w:val="28"/>
              </w:rPr>
              <w:t>7</w:t>
            </w:r>
          </w:p>
        </w:tc>
        <w:tc>
          <w:tcPr>
            <w:tcW w:w="9466" w:type="dxa"/>
            <w:tcBorders>
              <w:top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Proformalarda Belirtilen Kalemlerin Teknik Şartnamede ve Bütçede belirtilen kalemlerle birebir aynı olması gerekir. (Ör: </w:t>
            </w:r>
            <w:r w:rsidR="009A461D">
              <w:rPr>
                <w:rFonts w:ascii="Times New Roman" w:hAnsi="Times New Roman" w:cs="Times New Roman"/>
                <w:sz w:val="26"/>
                <w:szCs w:val="26"/>
              </w:rPr>
              <w:t>Teknik Şartname ve Bütçede “Halı üretimi Fizibilitesi” is</w:t>
            </w:r>
            <w:r>
              <w:rPr>
                <w:rFonts w:ascii="Times New Roman" w:hAnsi="Times New Roman" w:cs="Times New Roman"/>
                <w:sz w:val="26"/>
                <w:szCs w:val="26"/>
              </w:rPr>
              <w:t>e proformada da bu belirtilmelidir</w:t>
            </w:r>
            <w:r w:rsidRPr="00FC4608">
              <w:rPr>
                <w:rFonts w:ascii="Times New Roman" w:hAnsi="Times New Roman" w:cs="Times New Roman"/>
                <w:sz w:val="26"/>
                <w:szCs w:val="26"/>
              </w:rPr>
              <w:t>)</w:t>
            </w:r>
            <w:r>
              <w:rPr>
                <w:rFonts w:ascii="Times New Roman" w:hAnsi="Times New Roman" w:cs="Times New Roman"/>
                <w:sz w:val="26"/>
                <w:szCs w:val="26"/>
              </w:rPr>
              <w:t>.</w:t>
            </w:r>
          </w:p>
        </w:tc>
      </w:tr>
      <w:tr w:rsidR="00AF3224" w:rsidRPr="00FC4608" w:rsidTr="008428FF">
        <w:tblPrEx>
          <w:shd w:val="clear" w:color="auto" w:fill="auto"/>
        </w:tblPrEx>
        <w:trPr>
          <w:trHeight w:val="567"/>
        </w:trPr>
        <w:tc>
          <w:tcPr>
            <w:tcW w:w="562" w:type="dxa"/>
            <w:vAlign w:val="center"/>
          </w:tcPr>
          <w:p w:rsidR="00AF3224" w:rsidRPr="00FC4608" w:rsidRDefault="008E6EB9" w:rsidP="00AF3224">
            <w:pPr>
              <w:pStyle w:val="AralkYok"/>
              <w:spacing w:before="0"/>
              <w:jc w:val="center"/>
              <w:rPr>
                <w:rFonts w:ascii="Times New Roman" w:hAnsi="Times New Roman" w:cs="Times New Roman"/>
                <w:sz w:val="28"/>
              </w:rPr>
            </w:pPr>
            <w:r>
              <w:rPr>
                <w:rFonts w:ascii="Times New Roman" w:hAnsi="Times New Roman" w:cs="Times New Roman"/>
                <w:sz w:val="28"/>
              </w:rPr>
              <w:t>8</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Pr>
                <w:rFonts w:ascii="Times New Roman" w:hAnsi="Times New Roman" w:cs="Times New Roman"/>
                <w:sz w:val="26"/>
                <w:szCs w:val="26"/>
              </w:rPr>
              <w:t xml:space="preserve">Üç </w:t>
            </w:r>
            <w:r w:rsidRPr="00FC4608">
              <w:rPr>
                <w:rFonts w:ascii="Times New Roman" w:hAnsi="Times New Roman" w:cs="Times New Roman"/>
                <w:sz w:val="26"/>
                <w:szCs w:val="26"/>
              </w:rPr>
              <w:t xml:space="preserve">adet verilmesi gereken proforma faturalar </w:t>
            </w:r>
            <w:r w:rsidRPr="00C70B59">
              <w:rPr>
                <w:rFonts w:ascii="Times New Roman" w:hAnsi="Times New Roman" w:cs="Times New Roman"/>
                <w:sz w:val="26"/>
                <w:szCs w:val="26"/>
                <w:u w:val="single"/>
              </w:rPr>
              <w:t>mutlaka farklı firmalar</w:t>
            </w:r>
            <w:r w:rsidR="009A461D">
              <w:rPr>
                <w:rFonts w:ascii="Times New Roman" w:hAnsi="Times New Roman" w:cs="Times New Roman"/>
                <w:sz w:val="26"/>
                <w:szCs w:val="26"/>
              </w:rPr>
              <w:t xml:space="preserve"> tarafından verilmelidir v</w:t>
            </w:r>
            <w:r>
              <w:rPr>
                <w:rFonts w:ascii="Times New Roman" w:hAnsi="Times New Roman" w:cs="Times New Roman"/>
                <w:sz w:val="26"/>
                <w:szCs w:val="26"/>
              </w:rPr>
              <w:t>e birbirinin aynısı olmamalıdır.</w:t>
            </w:r>
          </w:p>
        </w:tc>
      </w:tr>
      <w:tr w:rsidR="00C70B59" w:rsidRPr="00FC4608" w:rsidTr="008428FF">
        <w:tblPrEx>
          <w:shd w:val="clear" w:color="auto" w:fill="auto"/>
        </w:tblPrEx>
        <w:trPr>
          <w:trHeight w:val="1111"/>
        </w:trPr>
        <w:tc>
          <w:tcPr>
            <w:tcW w:w="10028" w:type="dxa"/>
            <w:gridSpan w:val="2"/>
            <w:vAlign w:val="center"/>
          </w:tcPr>
          <w:p w:rsidR="00C70B59" w:rsidRPr="008E6EB9" w:rsidRDefault="00C70B59" w:rsidP="00652B11">
            <w:pPr>
              <w:pStyle w:val="AralkYok"/>
              <w:spacing w:before="0"/>
              <w:rPr>
                <w:rFonts w:ascii="Times New Roman" w:hAnsi="Times New Roman" w:cs="Times New Roman"/>
                <w:b/>
                <w:sz w:val="32"/>
                <w:szCs w:val="32"/>
              </w:rPr>
            </w:pPr>
            <w:r w:rsidRPr="008E6EB9">
              <w:rPr>
                <w:rFonts w:ascii="Times New Roman" w:hAnsi="Times New Roman" w:cs="Times New Roman"/>
                <w:b/>
                <w:sz w:val="32"/>
                <w:szCs w:val="32"/>
              </w:rPr>
              <w:t xml:space="preserve">Not: </w:t>
            </w:r>
            <w:r w:rsidRPr="008E6EB9">
              <w:rPr>
                <w:rFonts w:ascii="Times New Roman" w:hAnsi="Times New Roman" w:cs="Times New Roman"/>
                <w:sz w:val="32"/>
                <w:szCs w:val="32"/>
              </w:rPr>
              <w:t>Bilgi amaçlı verilmiştir. Proformalar bu tabloya göre hazırlanarak sunulmalıdır</w:t>
            </w:r>
            <w:r w:rsidRPr="008E6EB9">
              <w:rPr>
                <w:rFonts w:ascii="Times New Roman" w:hAnsi="Times New Roman" w:cs="Times New Roman"/>
                <w:b/>
                <w:sz w:val="32"/>
                <w:szCs w:val="32"/>
              </w:rPr>
              <w:t>.</w:t>
            </w:r>
          </w:p>
        </w:tc>
      </w:tr>
    </w:tbl>
    <w:p w:rsidR="00E3739A" w:rsidRPr="00B608AD" w:rsidRDefault="00E3739A" w:rsidP="00E3739A">
      <w:pPr>
        <w:spacing w:line="360" w:lineRule="auto"/>
        <w:rPr>
          <w:rFonts w:ascii="Candara" w:hAnsi="Candara" w:cs="Times New Roman"/>
          <w:b/>
          <w:sz w:val="24"/>
          <w:szCs w:val="24"/>
          <w:lang w:val="tr-TR"/>
        </w:rPr>
      </w:pPr>
    </w:p>
    <w:p w:rsidR="00E3739A" w:rsidRDefault="00E3739A" w:rsidP="00E3739A">
      <w:pPr>
        <w:spacing w:line="360" w:lineRule="auto"/>
        <w:rPr>
          <w:rFonts w:ascii="Candara" w:hAnsi="Candara" w:cs="Times New Roman"/>
          <w:sz w:val="24"/>
          <w:szCs w:val="24"/>
          <w:lang w:val="tr-TR"/>
        </w:rPr>
      </w:pPr>
    </w:p>
    <w:p w:rsidR="00DB31A7" w:rsidRPr="00B608AD" w:rsidRDefault="00DB31A7" w:rsidP="00FC1BBA">
      <w:pPr>
        <w:spacing w:line="360" w:lineRule="auto"/>
        <w:ind w:left="6237"/>
        <w:jc w:val="center"/>
        <w:rPr>
          <w:rFonts w:ascii="Candara" w:hAnsi="Candara" w:cs="Times New Roman"/>
          <w:sz w:val="24"/>
          <w:szCs w:val="24"/>
          <w:lang w:val="tr-TR"/>
        </w:rPr>
      </w:pPr>
    </w:p>
    <w:p w:rsidR="00FC1BBA" w:rsidRPr="00B608AD" w:rsidRDefault="00FC1BBA" w:rsidP="00FC1BBA">
      <w:pPr>
        <w:spacing w:line="360" w:lineRule="auto"/>
        <w:rPr>
          <w:rFonts w:ascii="Candara" w:hAnsi="Candara" w:cs="Times New Roman"/>
          <w:b/>
          <w:sz w:val="24"/>
          <w:szCs w:val="24"/>
          <w:u w:val="single"/>
          <w:lang w:val="tr-TR"/>
        </w:rPr>
      </w:pPr>
    </w:p>
    <w:p w:rsidR="00C5403F" w:rsidRPr="00B608AD" w:rsidRDefault="00C5403F" w:rsidP="00FC1BBA">
      <w:pPr>
        <w:spacing w:line="360" w:lineRule="auto"/>
        <w:rPr>
          <w:rFonts w:ascii="Candara" w:hAnsi="Candara" w:cs="Times New Roman"/>
          <w:b/>
          <w:sz w:val="24"/>
          <w:szCs w:val="24"/>
          <w:u w:val="single"/>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headerReference w:type="default" r:id="rId6"/>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8EE" w:rsidRDefault="003858EE" w:rsidP="00C45E41">
      <w:pPr>
        <w:spacing w:line="240" w:lineRule="auto"/>
      </w:pPr>
      <w:r>
        <w:separator/>
      </w:r>
    </w:p>
  </w:endnote>
  <w:endnote w:type="continuationSeparator" w:id="0">
    <w:p w:rsidR="003858EE" w:rsidRDefault="003858EE"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8EE" w:rsidRDefault="003858EE" w:rsidP="00C45E41">
      <w:pPr>
        <w:spacing w:line="240" w:lineRule="auto"/>
      </w:pPr>
      <w:r>
        <w:separator/>
      </w:r>
    </w:p>
  </w:footnote>
  <w:footnote w:type="continuationSeparator" w:id="0">
    <w:p w:rsidR="003858EE" w:rsidRDefault="003858EE"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063" w:rsidRPr="00EA3063" w:rsidRDefault="00EA3063" w:rsidP="00EA3063">
    <w:pPr>
      <w:pStyle w:val="a"/>
      <w:tabs>
        <w:tab w:val="clear" w:pos="4536"/>
        <w:tab w:val="center" w:pos="7230"/>
      </w:tabs>
      <w:jc w:val="right"/>
      <w:rPr>
        <w:rFonts w:ascii="Times New Roman" w:hAnsi="Times New Roman" w:cs="Times New Roman"/>
        <w:i/>
        <w:noProof/>
        <w:sz w:val="22"/>
      </w:rPr>
    </w:pPr>
    <w:r w:rsidRPr="00EA3063">
      <w:rPr>
        <w:rFonts w:ascii="Times New Roman" w:hAnsi="Times New Roman" w:cs="Times New Roman"/>
        <w:i/>
        <w:noProof/>
        <w:sz w:val="22"/>
      </w:rPr>
      <w:t>MEVKA</w:t>
    </w:r>
    <w:r w:rsidR="00803BC7">
      <w:rPr>
        <w:rFonts w:ascii="Times New Roman" w:hAnsi="Times New Roman" w:cs="Times New Roman"/>
        <w:i/>
        <w:noProof/>
        <w:sz w:val="22"/>
      </w:rPr>
      <w:t xml:space="preserve"> 2025</w:t>
    </w:r>
    <w:r w:rsidRPr="00EA3063">
      <w:rPr>
        <w:rFonts w:ascii="Times New Roman" w:hAnsi="Times New Roman" w:cs="Times New Roman"/>
        <w:i/>
        <w:noProof/>
        <w:sz w:val="22"/>
      </w:rPr>
      <w:t xml:space="preserve"> </w:t>
    </w:r>
  </w:p>
  <w:p w:rsidR="00EA3063" w:rsidRPr="00EA3063" w:rsidRDefault="00EA3063" w:rsidP="00EA3063">
    <w:pPr>
      <w:pStyle w:val="a"/>
      <w:tabs>
        <w:tab w:val="clear" w:pos="4536"/>
        <w:tab w:val="center" w:pos="7230"/>
      </w:tabs>
      <w:jc w:val="right"/>
      <w:rPr>
        <w:rFonts w:ascii="Times New Roman" w:hAnsi="Times New Roman" w:cs="Times New Roman"/>
        <w:i/>
        <w:sz w:val="22"/>
        <w:szCs w:val="22"/>
      </w:rPr>
    </w:pPr>
    <w:r w:rsidRPr="00EA3063">
      <w:rPr>
        <w:rFonts w:ascii="Times New Roman" w:hAnsi="Times New Roman" w:cs="Times New Roman"/>
        <w:i/>
        <w:noProof/>
        <w:sz w:val="22"/>
      </w:rPr>
      <w:t xml:space="preserve"> İmalat Sanayinde Dönüşüm Teknik Destek Programı</w:t>
    </w:r>
    <w:r w:rsidRPr="00EA3063">
      <w:rPr>
        <w:rFonts w:ascii="Times New Roman" w:hAnsi="Times New Roman" w:cs="Times New Roman"/>
        <w:i/>
        <w:sz w:val="22"/>
      </w:rPr>
      <w:t xml:space="preserve">        </w:t>
    </w:r>
    <w:r w:rsidR="006036AF" w:rsidRPr="00EA3063">
      <w:rPr>
        <w:rFonts w:ascii="Times New Roman" w:hAnsi="Times New Roman" w:cs="Times New Roman"/>
        <w:i/>
        <w:noProof/>
        <w:sz w:val="22"/>
        <w:lang w:eastAsia="tr-TR"/>
      </w:rPr>
      <w:drawing>
        <wp:anchor distT="0" distB="0" distL="114300" distR="114300" simplePos="0" relativeHeight="251659776" behindDoc="0" locked="0" layoutInCell="1" allowOverlap="1" wp14:anchorId="1E1BC9FF" wp14:editId="2CB5385A">
          <wp:simplePos x="0" y="0"/>
          <wp:positionH relativeFrom="column">
            <wp:posOffset>0</wp:posOffset>
          </wp:positionH>
          <wp:positionV relativeFrom="paragraph">
            <wp:posOffset>-92075</wp:posOffset>
          </wp:positionV>
          <wp:extent cx="922020" cy="929640"/>
          <wp:effectExtent l="0" t="0" r="0" b="3810"/>
          <wp:wrapNone/>
          <wp:docPr id="1" name="Resim 1" descr="C:\Users\cakan.tanidik\Documents\LOGOLAR\WhatsApp Image 2018-11-26 at 18.11.png"/>
          <wp:cNvGraphicFramePr/>
          <a:graphic xmlns:a="http://schemas.openxmlformats.org/drawingml/2006/main">
            <a:graphicData uri="http://schemas.openxmlformats.org/drawingml/2006/picture">
              <pic:pic xmlns:pic="http://schemas.openxmlformats.org/drawingml/2006/picture">
                <pic:nvPicPr>
                  <pic:cNvPr id="1" name="Resim 1" descr="C:\Users\cakan.tanidik\Documents\LOGOLAR\WhatsApp Image 2018-11-26 at 18.1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29640"/>
                  </a:xfrm>
                  <a:prstGeom prst="rect">
                    <a:avLst/>
                  </a:prstGeom>
                  <a:noFill/>
                  <a:ln>
                    <a:noFill/>
                  </a:ln>
                </pic:spPr>
              </pic:pic>
            </a:graphicData>
          </a:graphic>
        </wp:anchor>
      </w:drawing>
    </w:r>
    <w:r w:rsidR="00ED29D3" w:rsidRPr="00EA3063">
      <w:rPr>
        <w:rFonts w:ascii="Times New Roman" w:hAnsi="Times New Roman" w:cs="Times New Roman"/>
        <w:i/>
        <w:sz w:val="22"/>
      </w:rPr>
      <w:t xml:space="preserve">   </w:t>
    </w:r>
  </w:p>
  <w:p w:rsidR="00C70B59" w:rsidRPr="00EA3063" w:rsidRDefault="00ED29D3" w:rsidP="0017256B">
    <w:pPr>
      <w:pStyle w:val="stBilgi"/>
      <w:tabs>
        <w:tab w:val="clear" w:pos="4536"/>
      </w:tabs>
      <w:jc w:val="right"/>
      <w:rPr>
        <w:rFonts w:ascii="Times New Roman" w:hAnsi="Times New Roman" w:cs="Times New Roman"/>
        <w:i/>
        <w:lang w:val="tr-TR"/>
      </w:rPr>
    </w:pPr>
    <w:r w:rsidRPr="00EA3063">
      <w:rPr>
        <w:rFonts w:ascii="Times New Roman" w:hAnsi="Times New Roman" w:cs="Times New Roman"/>
        <w:i/>
        <w:sz w:val="20"/>
        <w:lang w:val="tr-TR"/>
      </w:rPr>
      <w:t xml:space="preserve"> </w:t>
    </w:r>
    <w:r w:rsidR="00C70B59" w:rsidRPr="00EA3063">
      <w:rPr>
        <w:rFonts w:ascii="Times New Roman" w:hAnsi="Times New Roman" w:cs="Times New Roman"/>
        <w:b/>
        <w:i/>
        <w:lang w:val="tr-TR"/>
      </w:rPr>
      <w:t xml:space="preserve">EK </w:t>
    </w:r>
    <w:r w:rsidR="008E6EB9">
      <w:rPr>
        <w:rFonts w:ascii="Times New Roman" w:hAnsi="Times New Roman" w:cs="Times New Roman"/>
        <w:b/>
        <w:i/>
        <w:lang w:val="tr-TR"/>
      </w:rPr>
      <w:t>10</w:t>
    </w:r>
    <w:r w:rsidR="00C70B59" w:rsidRPr="00EA3063">
      <w:rPr>
        <w:rFonts w:ascii="Times New Roman" w:hAnsi="Times New Roman" w:cs="Times New Roman"/>
        <w:b/>
        <w:i/>
        <w:lang w:val="tr-TR"/>
      </w:rPr>
      <w:t xml:space="preserve"> </w:t>
    </w:r>
    <w:r w:rsidR="007E44E4" w:rsidRPr="00EA3063">
      <w:rPr>
        <w:rFonts w:ascii="Times New Roman" w:hAnsi="Times New Roman" w:cs="Times New Roman"/>
        <w:i/>
        <w:lang w:val="tr-TR"/>
      </w:rPr>
      <w:t>Proformalarda Bulunması Gereken Hususlar</w:t>
    </w:r>
  </w:p>
  <w:p w:rsidR="00C45E41" w:rsidRPr="00B608AD" w:rsidRDefault="00C45E41" w:rsidP="00E3739A">
    <w:pPr>
      <w:pStyle w:val="stBilgi"/>
      <w:tabs>
        <w:tab w:val="clear" w:pos="4536"/>
        <w:tab w:val="center" w:pos="7230"/>
      </w:tabs>
      <w:jc w:val="center"/>
      <w:rPr>
        <w:rFonts w:ascii="Candara" w:hAnsi="Candara"/>
        <w:sz w:val="24"/>
        <w:lang w:val="tr-T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1BBA"/>
    <w:rsid w:val="00023BA8"/>
    <w:rsid w:val="000B4369"/>
    <w:rsid w:val="00112C69"/>
    <w:rsid w:val="00124E68"/>
    <w:rsid w:val="001467D0"/>
    <w:rsid w:val="00167D5E"/>
    <w:rsid w:val="0017256B"/>
    <w:rsid w:val="001B584A"/>
    <w:rsid w:val="001F52D4"/>
    <w:rsid w:val="00201D43"/>
    <w:rsid w:val="00210706"/>
    <w:rsid w:val="002326A5"/>
    <w:rsid w:val="00245D45"/>
    <w:rsid w:val="002B4425"/>
    <w:rsid w:val="003638A8"/>
    <w:rsid w:val="003816D3"/>
    <w:rsid w:val="003858EE"/>
    <w:rsid w:val="003C383D"/>
    <w:rsid w:val="0040201A"/>
    <w:rsid w:val="00451A2C"/>
    <w:rsid w:val="004809BF"/>
    <w:rsid w:val="004B04D1"/>
    <w:rsid w:val="004C083E"/>
    <w:rsid w:val="004C770B"/>
    <w:rsid w:val="004E3C92"/>
    <w:rsid w:val="00512351"/>
    <w:rsid w:val="005655F8"/>
    <w:rsid w:val="005A479F"/>
    <w:rsid w:val="005B369E"/>
    <w:rsid w:val="005F701B"/>
    <w:rsid w:val="006036AF"/>
    <w:rsid w:val="00617FD9"/>
    <w:rsid w:val="00652B11"/>
    <w:rsid w:val="006603E3"/>
    <w:rsid w:val="006A2B21"/>
    <w:rsid w:val="006D096F"/>
    <w:rsid w:val="006F5E1E"/>
    <w:rsid w:val="0071304D"/>
    <w:rsid w:val="00735722"/>
    <w:rsid w:val="007405E0"/>
    <w:rsid w:val="007553A8"/>
    <w:rsid w:val="007B647B"/>
    <w:rsid w:val="007D578F"/>
    <w:rsid w:val="007E44E4"/>
    <w:rsid w:val="00803BC7"/>
    <w:rsid w:val="008428FF"/>
    <w:rsid w:val="00866709"/>
    <w:rsid w:val="00882A33"/>
    <w:rsid w:val="008917C3"/>
    <w:rsid w:val="008C5E84"/>
    <w:rsid w:val="008E6EB9"/>
    <w:rsid w:val="009100B3"/>
    <w:rsid w:val="00927152"/>
    <w:rsid w:val="009525FD"/>
    <w:rsid w:val="009556AE"/>
    <w:rsid w:val="009A0D29"/>
    <w:rsid w:val="009A461D"/>
    <w:rsid w:val="009A7945"/>
    <w:rsid w:val="00A25BE3"/>
    <w:rsid w:val="00A741B9"/>
    <w:rsid w:val="00AD2FE9"/>
    <w:rsid w:val="00AF3224"/>
    <w:rsid w:val="00AF496D"/>
    <w:rsid w:val="00B608AD"/>
    <w:rsid w:val="00B76A19"/>
    <w:rsid w:val="00BB14A7"/>
    <w:rsid w:val="00C269E4"/>
    <w:rsid w:val="00C32B95"/>
    <w:rsid w:val="00C44729"/>
    <w:rsid w:val="00C45E41"/>
    <w:rsid w:val="00C50331"/>
    <w:rsid w:val="00C5403F"/>
    <w:rsid w:val="00C70B59"/>
    <w:rsid w:val="00CE6232"/>
    <w:rsid w:val="00CF2B1B"/>
    <w:rsid w:val="00D10454"/>
    <w:rsid w:val="00D55AA6"/>
    <w:rsid w:val="00D57273"/>
    <w:rsid w:val="00DB31A7"/>
    <w:rsid w:val="00DD1D61"/>
    <w:rsid w:val="00DD3C3B"/>
    <w:rsid w:val="00E157B7"/>
    <w:rsid w:val="00E24E46"/>
    <w:rsid w:val="00E3739A"/>
    <w:rsid w:val="00E3786E"/>
    <w:rsid w:val="00EA3063"/>
    <w:rsid w:val="00EA7ADD"/>
    <w:rsid w:val="00EB31A3"/>
    <w:rsid w:val="00ED29D3"/>
    <w:rsid w:val="00F83BE4"/>
    <w:rsid w:val="00F848AC"/>
    <w:rsid w:val="00FC1BBA"/>
    <w:rsid w:val="00FF4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1BE94"/>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 w:type="paragraph" w:customStyle="1" w:styleId="a">
    <w:basedOn w:val="Normal"/>
    <w:next w:val="stBilgi"/>
    <w:link w:val="stbilgiChar0"/>
    <w:rsid w:val="00EA3063"/>
    <w:pPr>
      <w:widowControl/>
      <w:tabs>
        <w:tab w:val="center" w:pos="4536"/>
        <w:tab w:val="right" w:pos="9072"/>
      </w:tabs>
      <w:adjustRightInd/>
      <w:spacing w:line="240" w:lineRule="auto"/>
      <w:jc w:val="left"/>
      <w:textAlignment w:val="auto"/>
    </w:pPr>
    <w:rPr>
      <w:rFonts w:asciiTheme="minorHAnsi" w:eastAsiaTheme="minorHAnsi" w:hAnsiTheme="minorHAnsi" w:cstheme="minorBidi"/>
      <w:sz w:val="24"/>
      <w:szCs w:val="24"/>
      <w:lang w:val="tr-TR"/>
    </w:rPr>
  </w:style>
  <w:style w:type="character" w:customStyle="1" w:styleId="stbilgiChar0">
    <w:name w:val="Üstbilgi Char"/>
    <w:link w:val="a"/>
    <w:rsid w:val="00EA30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225</Words>
  <Characters>1285</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MEVKA 2011 KIRSAL</vt:lpstr>
    </vt:vector>
  </TitlesOfParts>
  <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Ömer Faruk CANTİMUR</cp:lastModifiedBy>
  <cp:revision>47</cp:revision>
  <dcterms:created xsi:type="dcterms:W3CDTF">2010-10-08T07:41:00Z</dcterms:created>
  <dcterms:modified xsi:type="dcterms:W3CDTF">2025-05-02T07:58:00Z</dcterms:modified>
</cp:coreProperties>
</file>